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56E" w:rsidRPr="00C746AE" w:rsidRDefault="00D3756E" w:rsidP="00D3756E">
      <w:pPr>
        <w:autoSpaceDN w:val="0"/>
        <w:jc w:val="center"/>
        <w:rPr>
          <w:b/>
          <w:sz w:val="32"/>
          <w:szCs w:val="32"/>
        </w:rPr>
      </w:pPr>
      <w:r w:rsidRPr="004752AA">
        <w:rPr>
          <w:b/>
          <w:sz w:val="32"/>
          <w:szCs w:val="32"/>
        </w:rPr>
        <w:t>СОВЕТ ДЕПУТАТОВ  ЛОМАТСКОГО СЕЛЬСКОГО ПОСЕЛЕНИЯ ДУБЕНСКОГО МУНИЦИПАЛЬНОГО РАЙОНА РЕСПУБЛИКИ МОРДОВИЯ СЕДЬМОГО СОЗЫВА</w:t>
      </w:r>
    </w:p>
    <w:p w:rsidR="00D3756E" w:rsidRDefault="00D3756E" w:rsidP="00D3756E">
      <w:pPr>
        <w:autoSpaceDN w:val="0"/>
        <w:jc w:val="center"/>
        <w:rPr>
          <w:b/>
          <w:sz w:val="28"/>
          <w:szCs w:val="28"/>
        </w:rPr>
      </w:pPr>
    </w:p>
    <w:p w:rsidR="00D3756E" w:rsidRDefault="00D3756E" w:rsidP="00D3756E">
      <w:pPr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3756E" w:rsidRDefault="00D3756E" w:rsidP="00D3756E">
      <w:pPr>
        <w:pStyle w:val="1"/>
        <w:shd w:val="clear" w:color="auto" w:fill="auto"/>
        <w:tabs>
          <w:tab w:val="left" w:leader="underscore" w:pos="1171"/>
          <w:tab w:val="left" w:leader="underscore" w:pos="2520"/>
        </w:tabs>
        <w:spacing w:after="780" w:line="240" w:lineRule="auto"/>
        <w:ind w:firstLine="0"/>
        <w:jc w:val="center"/>
      </w:pPr>
    </w:p>
    <w:p w:rsidR="00D3756E" w:rsidRDefault="00D3756E" w:rsidP="00D3756E">
      <w:pPr>
        <w:pStyle w:val="1"/>
        <w:shd w:val="clear" w:color="auto" w:fill="auto"/>
        <w:tabs>
          <w:tab w:val="left" w:leader="underscore" w:pos="1171"/>
          <w:tab w:val="left" w:leader="underscore" w:pos="2520"/>
        </w:tabs>
        <w:spacing w:after="780" w:line="240" w:lineRule="auto"/>
        <w:ind w:firstLine="0"/>
        <w:jc w:val="center"/>
      </w:pPr>
      <w:r>
        <w:t>с.Ломаты</w:t>
      </w:r>
    </w:p>
    <w:p w:rsidR="00D3756E" w:rsidRDefault="00D25D54" w:rsidP="00D3756E">
      <w:pPr>
        <w:pStyle w:val="1"/>
        <w:shd w:val="clear" w:color="auto" w:fill="auto"/>
        <w:tabs>
          <w:tab w:val="left" w:leader="underscore" w:pos="1171"/>
          <w:tab w:val="left" w:leader="underscore" w:pos="2520"/>
        </w:tabs>
        <w:spacing w:after="780" w:line="240" w:lineRule="auto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5650865</wp:posOffset>
                </wp:positionH>
                <wp:positionV relativeFrom="paragraph">
                  <wp:posOffset>12700</wp:posOffset>
                </wp:positionV>
                <wp:extent cx="337185" cy="262255"/>
                <wp:effectExtent l="0" t="0" r="0" b="0"/>
                <wp:wrapSquare wrapText="left"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185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3756E" w:rsidRDefault="00D3756E" w:rsidP="00D3756E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1598"/>
                              </w:tabs>
                              <w:spacing w:line="240" w:lineRule="auto"/>
                              <w:ind w:firstLine="0"/>
                            </w:pPr>
                            <w:r>
                              <w:t xml:space="preserve">№82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444.95pt;margin-top:1pt;width:26.55pt;height:20.6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" filled="f" stroked="f">
                <v:path arrowok="t"/>
                <v:textbox inset="0,0,0,0">
                  <w:txbxContent>
                    <w:p w:rsidR="00D3756E" w:rsidRDefault="00D3756E" w:rsidP="00D3756E">
                      <w:pPr>
                        <w:pStyle w:val="1"/>
                        <w:shd w:val="clear" w:color="auto" w:fill="auto"/>
                        <w:tabs>
                          <w:tab w:val="left" w:leader="underscore" w:pos="1598"/>
                        </w:tabs>
                        <w:spacing w:line="240" w:lineRule="auto"/>
                        <w:ind w:firstLine="0"/>
                      </w:pPr>
                      <w:r>
                        <w:t xml:space="preserve">№82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D3756E">
        <w:t xml:space="preserve">      01.11.2024г</w:t>
      </w:r>
    </w:p>
    <w:p w:rsidR="00D3756E" w:rsidRDefault="00D3756E" w:rsidP="00D3756E">
      <w:pPr>
        <w:pStyle w:val="1"/>
        <w:shd w:val="clear" w:color="auto" w:fill="auto"/>
        <w:tabs>
          <w:tab w:val="left" w:leader="underscore" w:pos="1171"/>
          <w:tab w:val="left" w:leader="underscore" w:pos="2520"/>
        </w:tabs>
        <w:spacing w:after="780" w:line="240" w:lineRule="auto"/>
        <w:ind w:firstLine="0"/>
        <w:jc w:val="center"/>
      </w:pPr>
      <w:r>
        <w:rPr>
          <w:b/>
          <w:bCs/>
        </w:rPr>
        <w:t>О согласовании проекта Указа Главы Республики Мордовия «Об</w:t>
      </w:r>
      <w:r>
        <w:rPr>
          <w:b/>
          <w:bCs/>
        </w:rPr>
        <w:br/>
        <w:t>утверждении предельных (максимальных) индексов</w:t>
      </w:r>
      <w:r>
        <w:rPr>
          <w:b/>
          <w:bCs/>
        </w:rPr>
        <w:br/>
        <w:t>изменения размера вносимой гражданами платы за коммунальные</w:t>
      </w:r>
      <w:r>
        <w:rPr>
          <w:b/>
          <w:bCs/>
        </w:rPr>
        <w:br/>
        <w:t>услуги муниципальных образований в Республики Мордовия</w:t>
      </w:r>
      <w:r>
        <w:rPr>
          <w:b/>
          <w:bCs/>
        </w:rPr>
        <w:br/>
        <w:t>на 2025 год»</w:t>
      </w:r>
    </w:p>
    <w:p w:rsidR="00D3756E" w:rsidRDefault="00D3756E" w:rsidP="00D3756E">
      <w:pPr>
        <w:pStyle w:val="1"/>
        <w:shd w:val="clear" w:color="auto" w:fill="auto"/>
        <w:tabs>
          <w:tab w:val="right" w:leader="underscore" w:pos="3807"/>
          <w:tab w:val="left" w:pos="4019"/>
        </w:tabs>
      </w:pPr>
      <w:r>
        <w:t xml:space="preserve">В соответствии с постановлением Правительства Российской Федерации от 30 апреля 2014 г. № 400 «О формировании индексов изменения размера платы граждан за коммунальные услуги в Российской Федерации», Совет депутатов Ломатского сельского поселения Дубенского Муниципального района Республики Мордовия </w:t>
      </w:r>
      <w:r>
        <w:rPr>
          <w:b/>
          <w:bCs/>
        </w:rPr>
        <w:t>решил:</w:t>
      </w:r>
    </w:p>
    <w:p w:rsidR="00D3756E" w:rsidRDefault="00D3756E" w:rsidP="00D3756E">
      <w:pPr>
        <w:pStyle w:val="1"/>
        <w:shd w:val="clear" w:color="auto" w:fill="auto"/>
        <w:tabs>
          <w:tab w:val="right" w:pos="3807"/>
          <w:tab w:val="left" w:pos="4803"/>
          <w:tab w:val="right" w:pos="9910"/>
        </w:tabs>
        <w:ind w:left="560" w:firstLine="740"/>
        <w:jc w:val="both"/>
      </w:pPr>
    </w:p>
    <w:p w:rsidR="00D3756E" w:rsidRDefault="00D3756E" w:rsidP="00D3756E">
      <w:pPr>
        <w:pStyle w:val="1"/>
        <w:numPr>
          <w:ilvl w:val="0"/>
          <w:numId w:val="1"/>
        </w:numPr>
        <w:shd w:val="clear" w:color="auto" w:fill="auto"/>
        <w:tabs>
          <w:tab w:val="left" w:pos="1691"/>
        </w:tabs>
        <w:ind w:left="560" w:firstLine="740"/>
        <w:jc w:val="both"/>
      </w:pPr>
      <w:r>
        <w:t xml:space="preserve">Согласовать проект Указа Главы Республики Мордовия </w:t>
      </w:r>
      <w:r>
        <w:rPr>
          <w:sz w:val="24"/>
          <w:szCs w:val="24"/>
        </w:rPr>
        <w:t>«</w:t>
      </w:r>
      <w:r>
        <w:t>Об утверждении предельных (максимальных) индексов изменения размера вносимой гражданами платы за коммунальные услуги муниципальных образований в Республике Мордовия на 2025 год».</w:t>
      </w:r>
    </w:p>
    <w:p w:rsidR="00D3756E" w:rsidRDefault="00D3756E" w:rsidP="00D3756E">
      <w:pPr>
        <w:pStyle w:val="1"/>
        <w:numPr>
          <w:ilvl w:val="0"/>
          <w:numId w:val="1"/>
        </w:numPr>
        <w:shd w:val="clear" w:color="auto" w:fill="auto"/>
        <w:tabs>
          <w:tab w:val="left" w:pos="1686"/>
          <w:tab w:val="left" w:leader="underscore" w:pos="8346"/>
        </w:tabs>
        <w:spacing w:after="900"/>
        <w:ind w:left="1280" w:firstLine="0"/>
      </w:pPr>
      <w:r>
        <w:t>Настоящее решение вступает в силу после официального опубликования (обнародования).</w:t>
      </w:r>
    </w:p>
    <w:p w:rsidR="00D3756E" w:rsidRDefault="00D3756E" w:rsidP="00D3756E">
      <w:pPr>
        <w:autoSpaceDN w:val="0"/>
        <w:jc w:val="center"/>
        <w:rPr>
          <w:b/>
          <w:sz w:val="28"/>
          <w:szCs w:val="28"/>
        </w:rPr>
      </w:pPr>
    </w:p>
    <w:p w:rsidR="00D3756E" w:rsidRDefault="00D3756E" w:rsidP="00D3756E">
      <w:pPr>
        <w:autoSpaceDN w:val="0"/>
        <w:jc w:val="center"/>
        <w:rPr>
          <w:b/>
          <w:sz w:val="28"/>
          <w:szCs w:val="28"/>
        </w:rPr>
      </w:pPr>
    </w:p>
    <w:p w:rsidR="00D3756E" w:rsidRDefault="00D3756E" w:rsidP="00D3756E">
      <w:pPr>
        <w:autoSpaceDN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1816"/>
        <w:tblOverlap w:val="never"/>
        <w:tblW w:w="97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0"/>
        <w:gridCol w:w="999"/>
        <w:gridCol w:w="1997"/>
        <w:gridCol w:w="2857"/>
      </w:tblGrid>
      <w:tr w:rsidR="00D25D54" w:rsidTr="00D25D54">
        <w:trPr>
          <w:trHeight w:hRule="exact" w:val="792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  <w:ind w:firstLine="280"/>
              <w:jc w:val="both"/>
            </w:pPr>
            <w:bookmarkStart w:id="0" w:name="_GoBack"/>
            <w:bookmarkEnd w:id="0"/>
            <w:r w:rsidRPr="008E7C94">
              <w:t>Муниципальное образование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Год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Предельные индексы</w:t>
            </w:r>
          </w:p>
        </w:tc>
      </w:tr>
      <w:tr w:rsidR="00D25D54" w:rsidTr="00D25D54">
        <w:trPr>
          <w:trHeight w:hRule="exact" w:val="316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О</w:t>
            </w:r>
          </w:p>
          <w:p w:rsidR="00D25D54" w:rsidRPr="008E7C94" w:rsidRDefault="00D25D54" w:rsidP="00D25D54">
            <w:pPr>
              <w:pStyle w:val="a5"/>
              <w:shd w:val="clear" w:color="auto" w:fill="auto"/>
              <w:spacing w:line="180" w:lineRule="auto"/>
            </w:pPr>
            <w:r w:rsidRPr="008E7C94">
              <w:t>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4</w:t>
            </w:r>
          </w:p>
        </w:tc>
      </w:tr>
      <w:tr w:rsidR="00D25D54" w:rsidTr="00D25D54">
        <w:trPr>
          <w:trHeight w:hRule="exact" w:val="322"/>
        </w:trPr>
        <w:tc>
          <w:tcPr>
            <w:tcW w:w="97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rPr>
                <w:b/>
                <w:bCs/>
              </w:rPr>
              <w:t>Дубенский муниципальный район</w:t>
            </w:r>
          </w:p>
        </w:tc>
      </w:tr>
      <w:tr w:rsidR="00D25D54" w:rsidTr="00D25D54">
        <w:trPr>
          <w:trHeight w:hRule="exact" w:val="629"/>
        </w:trPr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  <w:jc w:val="left"/>
            </w:pPr>
            <w:r w:rsidRPr="008E7C94">
              <w:t>Ардатовское сельское поселение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25D54" w:rsidTr="00D25D54">
        <w:trPr>
          <w:trHeight w:hRule="exact" w:val="633"/>
        </w:trPr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31,32</w:t>
            </w:r>
          </w:p>
        </w:tc>
      </w:tr>
      <w:tr w:rsidR="00D25D54" w:rsidTr="00D25D54">
        <w:trPr>
          <w:trHeight w:hRule="exact" w:val="638"/>
        </w:trPr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  <w:jc w:val="left"/>
            </w:pPr>
            <w:r w:rsidRPr="008E7C94">
              <w:t>Дубенское сельское поселение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25D54" w:rsidTr="00D25D54">
        <w:trPr>
          <w:trHeight w:hRule="exact" w:val="624"/>
        </w:trPr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32,64</w:t>
            </w:r>
          </w:p>
        </w:tc>
      </w:tr>
      <w:tr w:rsidR="00D25D54" w:rsidTr="00D25D54">
        <w:trPr>
          <w:trHeight w:hRule="exact" w:val="629"/>
        </w:trPr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  <w:jc w:val="left"/>
            </w:pPr>
            <w:r w:rsidRPr="008E7C94">
              <w:t>Енгалычевское сельское поселение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25D54" w:rsidTr="00D25D54">
        <w:trPr>
          <w:trHeight w:hRule="exact" w:val="693"/>
        </w:trPr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32,64</w:t>
            </w:r>
          </w:p>
        </w:tc>
      </w:tr>
      <w:tr w:rsidR="00D25D54" w:rsidTr="00D25D54">
        <w:trPr>
          <w:trHeight w:hRule="exact" w:val="629"/>
        </w:trPr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  <w:jc w:val="left"/>
            </w:pPr>
            <w:r w:rsidRPr="008E7C94">
              <w:t>Кабаевское сельское поселение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25D54" w:rsidTr="00D25D54">
        <w:trPr>
          <w:trHeight w:hRule="exact" w:val="678"/>
        </w:trPr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31,32</w:t>
            </w:r>
          </w:p>
        </w:tc>
      </w:tr>
      <w:tr w:rsidR="00D25D54" w:rsidTr="00D25D54">
        <w:trPr>
          <w:trHeight w:hRule="exact" w:val="707"/>
        </w:trPr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  <w:jc w:val="left"/>
            </w:pPr>
            <w:r w:rsidRPr="008E7C94">
              <w:t>Кочкуровское сельское поселение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25D54" w:rsidTr="00D25D54">
        <w:trPr>
          <w:trHeight w:hRule="exact" w:val="618"/>
        </w:trPr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31,32</w:t>
            </w:r>
          </w:p>
        </w:tc>
      </w:tr>
      <w:tr w:rsidR="00D25D54" w:rsidTr="00D25D54">
        <w:trPr>
          <w:trHeight w:hRule="exact" w:val="648"/>
        </w:trPr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  <w:jc w:val="left"/>
            </w:pPr>
            <w:r w:rsidRPr="008E7C94">
              <w:t>Красинское сельское поселение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25D54" w:rsidTr="00D25D54">
        <w:trPr>
          <w:trHeight w:hRule="exact" w:val="648"/>
        </w:trPr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31,32</w:t>
            </w:r>
          </w:p>
        </w:tc>
      </w:tr>
      <w:tr w:rsidR="00D25D54" w:rsidTr="00D25D54">
        <w:trPr>
          <w:trHeight w:hRule="exact" w:val="653"/>
        </w:trPr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  <w:jc w:val="left"/>
            </w:pPr>
            <w:r w:rsidRPr="008E7C94">
              <w:t>Ломатское сельское поселение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25D54" w:rsidTr="00D25D54">
        <w:trPr>
          <w:trHeight w:hRule="exact" w:val="687"/>
        </w:trPr>
        <w:tc>
          <w:tcPr>
            <w:tcW w:w="3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32,64</w:t>
            </w:r>
          </w:p>
        </w:tc>
      </w:tr>
      <w:tr w:rsidR="00D25D54" w:rsidTr="00D25D54">
        <w:trPr>
          <w:trHeight w:hRule="exact" w:val="638"/>
        </w:trPr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  <w:jc w:val="left"/>
            </w:pPr>
            <w:r w:rsidRPr="008E7C94">
              <w:t>Моргинское сельское поселение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25D54" w:rsidTr="00D25D54">
        <w:trPr>
          <w:trHeight w:hRule="exact" w:val="638"/>
        </w:trPr>
        <w:tc>
          <w:tcPr>
            <w:tcW w:w="3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D54" w:rsidRDefault="00D25D54" w:rsidP="00D25D54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D54" w:rsidRPr="008E7C94" w:rsidRDefault="00D25D54" w:rsidP="00D25D54">
            <w:pPr>
              <w:pStyle w:val="a5"/>
              <w:shd w:val="clear" w:color="auto" w:fill="auto"/>
            </w:pPr>
            <w:r w:rsidRPr="008E7C94">
              <w:t>32,64</w:t>
            </w:r>
          </w:p>
        </w:tc>
      </w:tr>
    </w:tbl>
    <w:p w:rsidR="00D3756E" w:rsidRDefault="00D3756E" w:rsidP="00D3756E">
      <w:pPr>
        <w:autoSpaceDN w:val="0"/>
        <w:rPr>
          <w:sz w:val="28"/>
          <w:szCs w:val="28"/>
        </w:rPr>
      </w:pPr>
      <w:r w:rsidRPr="009B0774">
        <w:rPr>
          <w:sz w:val="28"/>
          <w:szCs w:val="28"/>
        </w:rPr>
        <w:t>Глава Ломатского сельского поселения                                  Колесанова Н.А.</w:t>
      </w:r>
    </w:p>
    <w:p w:rsidR="00D3756E" w:rsidRDefault="00D3756E" w:rsidP="00D3756E">
      <w:pPr>
        <w:autoSpaceDN w:val="0"/>
        <w:rPr>
          <w:sz w:val="28"/>
          <w:szCs w:val="28"/>
        </w:rPr>
      </w:pPr>
    </w:p>
    <w:p w:rsidR="00D3756E" w:rsidRDefault="00D3756E" w:rsidP="00D3756E">
      <w:pPr>
        <w:autoSpaceDN w:val="0"/>
        <w:rPr>
          <w:sz w:val="28"/>
          <w:szCs w:val="28"/>
        </w:rPr>
      </w:pPr>
    </w:p>
    <w:p w:rsidR="00D3756E" w:rsidRPr="009B0774" w:rsidRDefault="00D3756E" w:rsidP="00D3756E">
      <w:pPr>
        <w:autoSpaceDN w:val="0"/>
        <w:rPr>
          <w:sz w:val="28"/>
          <w:szCs w:val="28"/>
        </w:rPr>
      </w:pPr>
    </w:p>
    <w:p w:rsidR="00D3756E" w:rsidRDefault="00D3756E" w:rsidP="00D3756E">
      <w:pPr>
        <w:autoSpaceDN w:val="0"/>
        <w:jc w:val="center"/>
        <w:rPr>
          <w:sz w:val="28"/>
          <w:szCs w:val="28"/>
        </w:rPr>
      </w:pPr>
    </w:p>
    <w:p w:rsidR="00D3756E" w:rsidRDefault="00D3756E" w:rsidP="00D3756E">
      <w:pPr>
        <w:autoSpaceDN w:val="0"/>
        <w:jc w:val="right"/>
        <w:rPr>
          <w:b/>
          <w:sz w:val="28"/>
          <w:szCs w:val="28"/>
        </w:rPr>
      </w:pPr>
    </w:p>
    <w:p w:rsidR="00D3756E" w:rsidRDefault="00D3756E" w:rsidP="00D3756E">
      <w:pPr>
        <w:autoSpaceDN w:val="0"/>
        <w:jc w:val="right"/>
        <w:rPr>
          <w:b/>
          <w:sz w:val="28"/>
          <w:szCs w:val="28"/>
        </w:rPr>
      </w:pPr>
    </w:p>
    <w:p w:rsidR="00D3756E" w:rsidRDefault="00D3756E" w:rsidP="00D3756E">
      <w:pPr>
        <w:autoSpaceDN w:val="0"/>
        <w:jc w:val="right"/>
        <w:rPr>
          <w:b/>
          <w:sz w:val="28"/>
          <w:szCs w:val="28"/>
        </w:rPr>
      </w:pPr>
    </w:p>
    <w:p w:rsidR="00D3756E" w:rsidRDefault="00D3756E" w:rsidP="00D3756E">
      <w:pPr>
        <w:autoSpaceDN w:val="0"/>
        <w:jc w:val="right"/>
        <w:rPr>
          <w:b/>
          <w:sz w:val="28"/>
          <w:szCs w:val="28"/>
        </w:rPr>
      </w:pPr>
    </w:p>
    <w:p w:rsidR="00D3756E" w:rsidRDefault="00D3756E" w:rsidP="00D3756E">
      <w:pPr>
        <w:autoSpaceDN w:val="0"/>
        <w:jc w:val="right"/>
        <w:rPr>
          <w:b/>
          <w:sz w:val="28"/>
          <w:szCs w:val="28"/>
        </w:rPr>
      </w:pPr>
    </w:p>
    <w:p w:rsidR="00D3756E" w:rsidRPr="009B0774" w:rsidRDefault="00D3756E" w:rsidP="00D3756E">
      <w:pPr>
        <w:autoSpaceDN w:val="0"/>
        <w:jc w:val="right"/>
        <w:rPr>
          <w:b/>
          <w:sz w:val="28"/>
          <w:szCs w:val="28"/>
        </w:rPr>
      </w:pPr>
      <w:r w:rsidRPr="009B0774">
        <w:rPr>
          <w:b/>
          <w:sz w:val="28"/>
          <w:szCs w:val="28"/>
        </w:rPr>
        <w:t>Приложение1</w:t>
      </w:r>
    </w:p>
    <w:p w:rsidR="00D3756E" w:rsidRDefault="00D3756E" w:rsidP="00D3756E">
      <w:pPr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Указу Главы </w:t>
      </w:r>
    </w:p>
    <w:p w:rsidR="00D3756E" w:rsidRDefault="00D3756E" w:rsidP="00D3756E">
      <w:pPr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</w:t>
      </w:r>
    </w:p>
    <w:p w:rsidR="00D3756E" w:rsidRPr="009B0774" w:rsidRDefault="00D3756E" w:rsidP="00D3756E">
      <w:pPr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от 01.11.2024№82</w:t>
      </w:r>
    </w:p>
    <w:p w:rsidR="00D3756E" w:rsidRDefault="00D3756E" w:rsidP="00D3756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994"/>
        <w:gridCol w:w="1987"/>
        <w:gridCol w:w="2837"/>
      </w:tblGrid>
      <w:tr w:rsidR="00D3756E" w:rsidTr="00FA3447">
        <w:trPr>
          <w:trHeight w:hRule="exact" w:val="31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lastRenderedPageBreak/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4</w:t>
            </w:r>
          </w:p>
        </w:tc>
      </w:tr>
      <w:tr w:rsidR="00D3756E" w:rsidTr="00FA3447">
        <w:trPr>
          <w:trHeight w:hRule="exact" w:val="643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  <w:jc w:val="left"/>
            </w:pPr>
            <w:r w:rsidRPr="008E7C94">
              <w:t>Петровское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3756E" w:rsidTr="00FA3447">
        <w:trPr>
          <w:trHeight w:hRule="exact" w:val="600"/>
          <w:jc w:val="center"/>
        </w:trPr>
        <w:tc>
          <w:tcPr>
            <w:tcW w:w="3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756E" w:rsidRDefault="00D3756E" w:rsidP="00FA3447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756E" w:rsidRDefault="00D3756E" w:rsidP="00FA3447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31,32</w:t>
            </w:r>
          </w:p>
        </w:tc>
      </w:tr>
      <w:tr w:rsidR="00D3756E" w:rsidTr="00FA3447">
        <w:trPr>
          <w:trHeight w:hRule="exact" w:val="614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  <w:jc w:val="left"/>
            </w:pPr>
            <w:r w:rsidRPr="008E7C94">
              <w:t>Поводимовское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3756E" w:rsidTr="00FA3447">
        <w:trPr>
          <w:trHeight w:hRule="exact" w:val="629"/>
          <w:jc w:val="center"/>
        </w:trPr>
        <w:tc>
          <w:tcPr>
            <w:tcW w:w="3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756E" w:rsidRDefault="00D3756E" w:rsidP="00FA3447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756E" w:rsidRDefault="00D3756E" w:rsidP="00FA3447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27,3</w:t>
            </w:r>
          </w:p>
        </w:tc>
      </w:tr>
      <w:tr w:rsidR="00D3756E" w:rsidTr="00FA3447">
        <w:trPr>
          <w:trHeight w:hRule="exact" w:val="610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  <w:jc w:val="left"/>
            </w:pPr>
            <w:r w:rsidRPr="008E7C94">
              <w:t>Пуркаевское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3756E" w:rsidTr="00FA3447">
        <w:trPr>
          <w:trHeight w:hRule="exact" w:val="667"/>
          <w:jc w:val="center"/>
        </w:trPr>
        <w:tc>
          <w:tcPr>
            <w:tcW w:w="38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756E" w:rsidRDefault="00D3756E" w:rsidP="00FA3447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756E" w:rsidRDefault="00D3756E" w:rsidP="00FA3447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31,32</w:t>
            </w:r>
          </w:p>
        </w:tc>
      </w:tr>
      <w:tr w:rsidR="00D3756E" w:rsidTr="00FA3447">
        <w:trPr>
          <w:trHeight w:hRule="exact" w:val="610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  <w:jc w:val="left"/>
            </w:pPr>
            <w:r w:rsidRPr="008E7C94">
              <w:t>Чеберчинское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2025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первое полугодие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0</w:t>
            </w:r>
          </w:p>
        </w:tc>
      </w:tr>
      <w:tr w:rsidR="00D3756E" w:rsidTr="00FA3447">
        <w:trPr>
          <w:trHeight w:hRule="exact" w:val="614"/>
          <w:jc w:val="center"/>
        </w:trPr>
        <w:tc>
          <w:tcPr>
            <w:tcW w:w="38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56E" w:rsidRDefault="00D3756E" w:rsidP="00FA3447"/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756E" w:rsidRDefault="00D3756E" w:rsidP="00FA3447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второе полугодие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56E" w:rsidRPr="008E7C94" w:rsidRDefault="00D3756E" w:rsidP="00FA3447">
            <w:pPr>
              <w:pStyle w:val="a5"/>
              <w:shd w:val="clear" w:color="auto" w:fill="auto"/>
            </w:pPr>
            <w:r w:rsidRPr="008E7C94">
              <w:t>31,32</w:t>
            </w:r>
          </w:p>
        </w:tc>
      </w:tr>
    </w:tbl>
    <w:p w:rsidR="002A6645" w:rsidRDefault="002A6645"/>
    <w:sectPr w:rsidR="002A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0176A"/>
    <w:multiLevelType w:val="multilevel"/>
    <w:tmpl w:val="F4CE3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6E"/>
    <w:rsid w:val="002A6645"/>
    <w:rsid w:val="00D25D54"/>
    <w:rsid w:val="00D3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3756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3756E"/>
    <w:pPr>
      <w:widowControl w:val="0"/>
      <w:shd w:val="clear" w:color="auto" w:fill="FFFFFF"/>
      <w:spacing w:after="0" w:line="259" w:lineRule="auto"/>
      <w:ind w:firstLine="400"/>
    </w:pPr>
    <w:rPr>
      <w:sz w:val="26"/>
      <w:szCs w:val="26"/>
    </w:rPr>
  </w:style>
  <w:style w:type="character" w:customStyle="1" w:styleId="a4">
    <w:name w:val="Другое_"/>
    <w:link w:val="a5"/>
    <w:rsid w:val="00D3756E"/>
    <w:rPr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D3756E"/>
    <w:pPr>
      <w:widowControl w:val="0"/>
      <w:shd w:val="clear" w:color="auto" w:fill="FFFFFF"/>
      <w:spacing w:after="0" w:line="240" w:lineRule="auto"/>
      <w:jc w:val="center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3756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3756E"/>
    <w:pPr>
      <w:widowControl w:val="0"/>
      <w:shd w:val="clear" w:color="auto" w:fill="FFFFFF"/>
      <w:spacing w:after="0" w:line="259" w:lineRule="auto"/>
      <w:ind w:firstLine="400"/>
    </w:pPr>
    <w:rPr>
      <w:sz w:val="26"/>
      <w:szCs w:val="26"/>
    </w:rPr>
  </w:style>
  <w:style w:type="character" w:customStyle="1" w:styleId="a4">
    <w:name w:val="Другое_"/>
    <w:link w:val="a5"/>
    <w:rsid w:val="00D3756E"/>
    <w:rPr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D3756E"/>
    <w:pPr>
      <w:widowControl w:val="0"/>
      <w:shd w:val="clear" w:color="auto" w:fill="FFFFFF"/>
      <w:spacing w:after="0" w:line="240" w:lineRule="auto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</cp:lastModifiedBy>
  <cp:revision>2</cp:revision>
  <dcterms:created xsi:type="dcterms:W3CDTF">2025-02-24T09:24:00Z</dcterms:created>
  <dcterms:modified xsi:type="dcterms:W3CDTF">2025-02-24T09:24:00Z</dcterms:modified>
</cp:coreProperties>
</file>